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4AB" w:rsidRDefault="00B034AB" w:rsidP="00B034AB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RUBRICA DI VALUTAZIONE UNITA’ DI APPRENDIMENTO: PINOCCHIO2.0</w:t>
      </w:r>
    </w:p>
    <w:p w:rsidR="00B034AB" w:rsidRPr="00B034AB" w:rsidRDefault="00B034AB" w:rsidP="00B034AB">
      <w:pPr>
        <w:jc w:val="center"/>
        <w:rPr>
          <w:sz w:val="32"/>
          <w:szCs w:val="32"/>
        </w:rPr>
      </w:pPr>
      <w:r>
        <w:rPr>
          <w:sz w:val="32"/>
          <w:szCs w:val="32"/>
        </w:rPr>
        <w:t>GRUPPO DI LAVORO:</w:t>
      </w:r>
      <w:r w:rsidR="001E6829">
        <w:rPr>
          <w:sz w:val="32"/>
          <w:szCs w:val="32"/>
        </w:rPr>
        <w:t xml:space="preserve"> CASALE </w:t>
      </w:r>
      <w:proofErr w:type="gramStart"/>
      <w:r w:rsidR="001E6829">
        <w:rPr>
          <w:sz w:val="32"/>
          <w:szCs w:val="32"/>
        </w:rPr>
        <w:t>ROSITA,</w:t>
      </w:r>
      <w:r>
        <w:rPr>
          <w:sz w:val="32"/>
          <w:szCs w:val="32"/>
        </w:rPr>
        <w:t>CENTANNI</w:t>
      </w:r>
      <w:proofErr w:type="gramEnd"/>
      <w:r>
        <w:rPr>
          <w:sz w:val="32"/>
          <w:szCs w:val="32"/>
        </w:rPr>
        <w:t xml:space="preserve"> MAURA,DE SAN</w:t>
      </w:r>
      <w:r w:rsidR="001E6829">
        <w:rPr>
          <w:sz w:val="32"/>
          <w:szCs w:val="32"/>
        </w:rPr>
        <w:t>C</w:t>
      </w:r>
      <w:r>
        <w:rPr>
          <w:sz w:val="32"/>
          <w:szCs w:val="32"/>
        </w:rPr>
        <w:t>TIS LOREDANA,DEVOTI SUSANNA, DI STEFANO CHIARA,SCHINA MARCELLA.</w:t>
      </w: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1705"/>
        <w:gridCol w:w="1955"/>
        <w:gridCol w:w="1956"/>
        <w:gridCol w:w="1956"/>
        <w:gridCol w:w="1956"/>
      </w:tblGrid>
      <w:tr w:rsidR="00B034AB" w:rsidTr="00883AC5">
        <w:tc>
          <w:tcPr>
            <w:tcW w:w="9528" w:type="dxa"/>
            <w:gridSpan w:val="5"/>
          </w:tcPr>
          <w:p w:rsidR="00B034AB" w:rsidRDefault="00B034AB"/>
        </w:tc>
      </w:tr>
      <w:tr w:rsidR="00616E2A" w:rsidTr="00747779">
        <w:tc>
          <w:tcPr>
            <w:tcW w:w="1705" w:type="dxa"/>
          </w:tcPr>
          <w:p w:rsidR="00616E2A" w:rsidRDefault="00616E2A">
            <w:r>
              <w:t>EVIDENZE</w:t>
            </w:r>
          </w:p>
        </w:tc>
        <w:tc>
          <w:tcPr>
            <w:tcW w:w="1955" w:type="dxa"/>
          </w:tcPr>
          <w:p w:rsidR="00616E2A" w:rsidRDefault="00616E2A">
            <w:r>
              <w:t>1LIVELLO</w:t>
            </w:r>
          </w:p>
        </w:tc>
        <w:tc>
          <w:tcPr>
            <w:tcW w:w="1956" w:type="dxa"/>
          </w:tcPr>
          <w:p w:rsidR="00616E2A" w:rsidRDefault="00616E2A">
            <w:r>
              <w:t>2LIVELLO</w:t>
            </w:r>
          </w:p>
        </w:tc>
        <w:tc>
          <w:tcPr>
            <w:tcW w:w="1956" w:type="dxa"/>
          </w:tcPr>
          <w:p w:rsidR="00616E2A" w:rsidRDefault="00616E2A">
            <w:r>
              <w:t>3LIVELLO</w:t>
            </w:r>
          </w:p>
        </w:tc>
        <w:tc>
          <w:tcPr>
            <w:tcW w:w="1956" w:type="dxa"/>
          </w:tcPr>
          <w:p w:rsidR="00616E2A" w:rsidRDefault="00616E2A">
            <w:r>
              <w:t>4LIVELLO</w:t>
            </w:r>
          </w:p>
        </w:tc>
      </w:tr>
      <w:tr w:rsidR="00616E2A" w:rsidTr="00747779">
        <w:tc>
          <w:tcPr>
            <w:tcW w:w="1705" w:type="dxa"/>
          </w:tcPr>
          <w:p w:rsidR="00616E2A" w:rsidRDefault="00616E2A">
            <w:r w:rsidRPr="00616E2A">
              <w:t>Interagisce in modo efficace in diverse situazioni comunicative</w:t>
            </w:r>
          </w:p>
        </w:tc>
        <w:tc>
          <w:tcPr>
            <w:tcW w:w="1955" w:type="dxa"/>
          </w:tcPr>
          <w:p w:rsidR="00616E2A" w:rsidRDefault="00616E2A">
            <w:proofErr w:type="gramStart"/>
            <w:r w:rsidRPr="00616E2A">
              <w:t>Interagisce  nelle</w:t>
            </w:r>
            <w:proofErr w:type="gramEnd"/>
            <w:r w:rsidRPr="00616E2A">
              <w:t xml:space="preserve"> conversazioni ed esprime  esperienze e vissuti in modo semplice, comprensibile e coerente, solo con l’aiuto di domande-guida. Le argomentazioni sono brevi con dettagli appena accennati o di carattere generale.</w:t>
            </w:r>
          </w:p>
        </w:tc>
        <w:tc>
          <w:tcPr>
            <w:tcW w:w="1956" w:type="dxa"/>
          </w:tcPr>
          <w:p w:rsidR="00616E2A" w:rsidRDefault="00616E2A">
            <w:r w:rsidRPr="00616E2A">
              <w:t>Fornisce, se guidato, contributi personali attraverso argomentazioni minimamente elaborate. Il discorso ha un minimo di strategia organizzativa e l’esposizione va guidata con opportuni stimoli.</w:t>
            </w:r>
          </w:p>
        </w:tc>
        <w:tc>
          <w:tcPr>
            <w:tcW w:w="1956" w:type="dxa"/>
          </w:tcPr>
          <w:p w:rsidR="00616E2A" w:rsidRDefault="00616E2A">
            <w:r w:rsidRPr="00616E2A">
              <w:t xml:space="preserve">Le </w:t>
            </w:r>
            <w:proofErr w:type="gramStart"/>
            <w:r w:rsidRPr="00616E2A">
              <w:t>argomentazioni  sono</w:t>
            </w:r>
            <w:proofErr w:type="gramEnd"/>
            <w:r w:rsidRPr="00616E2A">
              <w:t xml:space="preserve"> sufficientemente elaborate con dettagli quasi sempre ben specificati. Il discorso è organizzato in modo soddisfacente e l’esposizione è </w:t>
            </w:r>
            <w:proofErr w:type="gramStart"/>
            <w:r w:rsidRPr="00616E2A">
              <w:t>moderatamente  fluente</w:t>
            </w:r>
            <w:proofErr w:type="gramEnd"/>
            <w:r w:rsidRPr="00616E2A">
              <w:t>. Fornisce contributi personali</w:t>
            </w:r>
          </w:p>
        </w:tc>
        <w:tc>
          <w:tcPr>
            <w:tcW w:w="1956" w:type="dxa"/>
          </w:tcPr>
          <w:p w:rsidR="00616E2A" w:rsidRDefault="00616E2A">
            <w:r w:rsidRPr="00616E2A">
              <w:t xml:space="preserve">Le argomentazioni presentano dettagli ben specificati; il discorso è ben organizzato e l’esposizione è fluida e coerente. Fornisce contributi personali che arricchiscono la situazione </w:t>
            </w:r>
            <w:proofErr w:type="gramStart"/>
            <w:r w:rsidRPr="00616E2A">
              <w:t>comunicativa.</w:t>
            </w:r>
            <w:r w:rsidRPr="00616E2A">
              <w:tab/>
            </w:r>
            <w:proofErr w:type="gramEnd"/>
          </w:p>
        </w:tc>
      </w:tr>
      <w:tr w:rsidR="00616E2A" w:rsidTr="00747779">
        <w:tc>
          <w:tcPr>
            <w:tcW w:w="1705" w:type="dxa"/>
          </w:tcPr>
          <w:p w:rsidR="00616E2A" w:rsidRDefault="00616E2A">
            <w:r w:rsidRPr="00616E2A">
              <w:t>Legge testi di vario genere e tipologia esprimendo giudizi e ricavandone informazioni</w:t>
            </w:r>
          </w:p>
        </w:tc>
        <w:tc>
          <w:tcPr>
            <w:tcW w:w="1955" w:type="dxa"/>
          </w:tcPr>
          <w:p w:rsidR="00616E2A" w:rsidRDefault="00616E2A">
            <w:r w:rsidRPr="00616E2A">
              <w:t>Legge semplici testi di vario genere ricavandone le principali informazioni esplicite.</w:t>
            </w:r>
          </w:p>
        </w:tc>
        <w:tc>
          <w:tcPr>
            <w:tcW w:w="1956" w:type="dxa"/>
          </w:tcPr>
          <w:p w:rsidR="00616E2A" w:rsidRDefault="00616E2A">
            <w:r w:rsidRPr="00616E2A">
              <w:t>Legge in modo corretto e scorrevole testi di vario genere; ne comprende il significato e ne ricava informazioni esplicite che sa riferire. Legge semplici testi di letteratura per l’infanzia; ne sa riferire l’argomento, gli avvenimenti principali ed esprim</w:t>
            </w:r>
            <w:r>
              <w:t>ere giudizi</w:t>
            </w:r>
          </w:p>
        </w:tc>
        <w:tc>
          <w:tcPr>
            <w:tcW w:w="1956" w:type="dxa"/>
          </w:tcPr>
          <w:p w:rsidR="00616E2A" w:rsidRDefault="00616E2A">
            <w:r w:rsidRPr="00616E2A">
              <w:t>Legge e comprende testi di vario tipo, ne individua il senso globale e le informazioni esplicite ed implicite.   Legge testi di vario genere, sia a voce alta sia in lettura silenziosa e autonoma e formula su di essi giudizi persona</w:t>
            </w:r>
            <w:r>
              <w:t>li.</w:t>
            </w:r>
          </w:p>
        </w:tc>
        <w:tc>
          <w:tcPr>
            <w:tcW w:w="1956" w:type="dxa"/>
          </w:tcPr>
          <w:p w:rsidR="00616E2A" w:rsidRDefault="00616E2A">
            <w:r w:rsidRPr="00616E2A">
              <w:t>Legge e comprende testi di vario tipo, continui e non continui, ne individua il senso globale e le informazioni principali esplicite ed implicite, utilizzando strategie di lettura per analizzare il contenuto.  Legge testi di vario genere, sia a voce alta</w:t>
            </w:r>
            <w:r>
              <w:t xml:space="preserve"> sia in lettura silenziosa e autonoma e formula giudizi personali e originali.</w:t>
            </w:r>
          </w:p>
        </w:tc>
      </w:tr>
      <w:tr w:rsidR="00616E2A" w:rsidTr="00747779">
        <w:tc>
          <w:tcPr>
            <w:tcW w:w="1705" w:type="dxa"/>
          </w:tcPr>
          <w:p w:rsidR="00616E2A" w:rsidRDefault="00616E2A">
            <w:r w:rsidRPr="00616E2A">
              <w:t>Produce testi multimediali con gli strumenti adeguati</w:t>
            </w:r>
          </w:p>
        </w:tc>
        <w:tc>
          <w:tcPr>
            <w:tcW w:w="1955" w:type="dxa"/>
          </w:tcPr>
          <w:p w:rsidR="00616E2A" w:rsidRDefault="00616E2A">
            <w:r w:rsidRPr="00616E2A">
              <w:t>Con l`aiuto dell`insegnate riesce a produrre un semplice testo utilizzando strumenti informatici</w:t>
            </w:r>
          </w:p>
        </w:tc>
        <w:tc>
          <w:tcPr>
            <w:tcW w:w="1956" w:type="dxa"/>
          </w:tcPr>
          <w:p w:rsidR="00616E2A" w:rsidRDefault="00FC6E15">
            <w:r w:rsidRPr="00FC6E15">
              <w:t>Sa utilizzare dei semplici software per produrre testi multimediali</w:t>
            </w:r>
          </w:p>
        </w:tc>
        <w:tc>
          <w:tcPr>
            <w:tcW w:w="1956" w:type="dxa"/>
          </w:tcPr>
          <w:p w:rsidR="00616E2A" w:rsidRDefault="00FC6E15">
            <w:r>
              <w:t>Ut</w:t>
            </w:r>
            <w:r w:rsidRPr="00FC6E15">
              <w:t>i</w:t>
            </w:r>
            <w:r w:rsidR="0099369A">
              <w:t>li</w:t>
            </w:r>
            <w:r w:rsidRPr="00FC6E15">
              <w:t>zza con buona capacità strumenti per</w:t>
            </w:r>
            <w:r>
              <w:t xml:space="preserve"> la produzione di testi multime</w:t>
            </w:r>
            <w:r w:rsidRPr="00FC6E15">
              <w:t xml:space="preserve">diali scegliendo lo strumento più </w:t>
            </w:r>
            <w:r w:rsidRPr="00FC6E15">
              <w:lastRenderedPageBreak/>
              <w:t>adatta allo scopo</w:t>
            </w:r>
          </w:p>
        </w:tc>
        <w:tc>
          <w:tcPr>
            <w:tcW w:w="1956" w:type="dxa"/>
          </w:tcPr>
          <w:p w:rsidR="00616E2A" w:rsidRDefault="00FC6E15">
            <w:r w:rsidRPr="00FC6E15">
              <w:lastRenderedPageBreak/>
              <w:t>Ut</w:t>
            </w:r>
            <w:r w:rsidR="0099369A">
              <w:t>il</w:t>
            </w:r>
            <w:r w:rsidRPr="00FC6E15">
              <w:t xml:space="preserve">izza con buona capacità e creatività gli strumenti tecnologici per produrre testi multimediali </w:t>
            </w:r>
            <w:r w:rsidRPr="00FC6E15">
              <w:lastRenderedPageBreak/>
              <w:t>integrandone i linguaggi</w:t>
            </w:r>
            <w:r w:rsidRPr="00FC6E15">
              <w:tab/>
            </w:r>
          </w:p>
        </w:tc>
      </w:tr>
      <w:tr w:rsidR="00616E2A" w:rsidTr="00747779">
        <w:tc>
          <w:tcPr>
            <w:tcW w:w="1705" w:type="dxa"/>
          </w:tcPr>
          <w:p w:rsidR="00616E2A" w:rsidRDefault="00FC6E15">
            <w:r w:rsidRPr="00FC6E15">
              <w:lastRenderedPageBreak/>
              <w:t>Raggiunge una buona autonomia personale che gli permette di gestire le varie attività scolastiche.</w:t>
            </w:r>
          </w:p>
        </w:tc>
        <w:tc>
          <w:tcPr>
            <w:tcW w:w="1955" w:type="dxa"/>
          </w:tcPr>
          <w:p w:rsidR="00616E2A" w:rsidRDefault="00FC6E15">
            <w:r w:rsidRPr="00FC6E15">
              <w:t>Affronta le varie attività scolastiche grazie alla collaborazione dei compagni o delle insegnanti.</w:t>
            </w:r>
          </w:p>
        </w:tc>
        <w:tc>
          <w:tcPr>
            <w:tcW w:w="1956" w:type="dxa"/>
          </w:tcPr>
          <w:p w:rsidR="00616E2A" w:rsidRDefault="00FC6E15">
            <w:r w:rsidRPr="00FC6E15">
              <w:t>Affronta le varie attività scolastiche in maniera autonoma.</w:t>
            </w:r>
          </w:p>
        </w:tc>
        <w:tc>
          <w:tcPr>
            <w:tcW w:w="1956" w:type="dxa"/>
          </w:tcPr>
          <w:p w:rsidR="00616E2A" w:rsidRDefault="00FC6E15">
            <w:r w:rsidRPr="00FC6E15">
              <w:t>Gestisce in autonomia le attività di routine della giornata scolastica.</w:t>
            </w:r>
          </w:p>
        </w:tc>
        <w:tc>
          <w:tcPr>
            <w:tcW w:w="1956" w:type="dxa"/>
          </w:tcPr>
          <w:p w:rsidR="00616E2A" w:rsidRDefault="00FC6E15">
            <w:r w:rsidRPr="00FC6E15">
              <w:t>Ha raggiunto una piena autonomia personale che gli permettere di gestire accuratamente le varie attività proposte durante la giornata scolastica.</w:t>
            </w:r>
          </w:p>
        </w:tc>
      </w:tr>
      <w:tr w:rsidR="00616E2A" w:rsidTr="00747779">
        <w:tc>
          <w:tcPr>
            <w:tcW w:w="1705" w:type="dxa"/>
          </w:tcPr>
          <w:p w:rsidR="00616E2A" w:rsidRDefault="00FC6E15">
            <w:r w:rsidRPr="00FC6E15">
              <w:t>Sa filtrare le informazioni ottenute attraverso i vari mezzi di comunicazione e le sa utilizzare nei vari ambiti disciplinari</w:t>
            </w:r>
          </w:p>
        </w:tc>
        <w:tc>
          <w:tcPr>
            <w:tcW w:w="1955" w:type="dxa"/>
          </w:tcPr>
          <w:p w:rsidR="00616E2A" w:rsidRDefault="00FC6E15">
            <w:r w:rsidRPr="00FC6E15">
              <w:t>Ricava informazioni utilizzando vari mezzi attraverso l`aiuto di un aiuto dell`adulto</w:t>
            </w:r>
          </w:p>
        </w:tc>
        <w:tc>
          <w:tcPr>
            <w:tcW w:w="1956" w:type="dxa"/>
          </w:tcPr>
          <w:p w:rsidR="00616E2A" w:rsidRDefault="00FC6E15">
            <w:r w:rsidRPr="00FC6E15">
              <w:t> Riesce con l`aiuto di un adulto a stabilire quale informazione è più adeguata alla risoluzione di un problema</w:t>
            </w:r>
          </w:p>
        </w:tc>
        <w:tc>
          <w:tcPr>
            <w:tcW w:w="1956" w:type="dxa"/>
          </w:tcPr>
          <w:p w:rsidR="00616E2A" w:rsidRDefault="00FC6E15">
            <w:r w:rsidRPr="00FC6E15">
              <w:t>Sa cosa cercare per soddisfare un interrogativo di facile entità e organizza le informazioni ottenute</w:t>
            </w:r>
          </w:p>
        </w:tc>
        <w:tc>
          <w:tcPr>
            <w:tcW w:w="1956" w:type="dxa"/>
          </w:tcPr>
          <w:p w:rsidR="00616E2A" w:rsidRDefault="00FC6E15">
            <w:r w:rsidRPr="00FC6E15">
              <w:t>Sa organizzare in maniera consona informazioni ottenute attraverso l`utilizzo autonomo di vari mezzi di comunicazione</w:t>
            </w:r>
            <w:r w:rsidRPr="00FC6E15">
              <w:tab/>
            </w:r>
          </w:p>
        </w:tc>
      </w:tr>
    </w:tbl>
    <w:p w:rsidR="00657F06" w:rsidRDefault="00657F06"/>
    <w:sectPr w:rsidR="00657F06" w:rsidSect="00657F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E2A"/>
    <w:rsid w:val="001E6829"/>
    <w:rsid w:val="003E4EBD"/>
    <w:rsid w:val="00616E2A"/>
    <w:rsid w:val="00657F06"/>
    <w:rsid w:val="00747779"/>
    <w:rsid w:val="007657D8"/>
    <w:rsid w:val="0099369A"/>
    <w:rsid w:val="00B034AB"/>
    <w:rsid w:val="00C97EFC"/>
    <w:rsid w:val="00EF4BFA"/>
    <w:rsid w:val="00FC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91A787-273D-47A0-A1A0-9C3A044A0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7F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16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3088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Marcy</dc:creator>
  <cp:lastModifiedBy>maura</cp:lastModifiedBy>
  <cp:revision>2</cp:revision>
  <dcterms:created xsi:type="dcterms:W3CDTF">2017-06-20T13:39:00Z</dcterms:created>
  <dcterms:modified xsi:type="dcterms:W3CDTF">2017-06-20T13:39:00Z</dcterms:modified>
</cp:coreProperties>
</file>